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15" w:rsidRDefault="00236215">
      <w:pPr>
        <w:jc w:val="righ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0;margin-top:0;width:90pt;height:90pt;z-index:251659264">
            <v:imagedata r:id="rId7" o:title=""/>
            <v:path textboxrect="0,0,0,0"/>
          </v:shape>
        </w:pict>
      </w:r>
      <w:r>
        <w:rPr>
          <w:sz w:val="24"/>
          <w:szCs w:val="24"/>
        </w:rPr>
        <w:t>Приложение 1</w:t>
      </w:r>
    </w:p>
    <w:p w:rsidR="00236215" w:rsidRPr="00A21EC4" w:rsidRDefault="00236215">
      <w:pPr>
        <w:jc w:val="center"/>
        <w:rPr>
          <w:b/>
          <w:sz w:val="28"/>
          <w:szCs w:val="28"/>
        </w:rPr>
      </w:pPr>
    </w:p>
    <w:p w:rsidR="00236215" w:rsidRPr="00A21EC4" w:rsidRDefault="00236215">
      <w:pPr>
        <w:jc w:val="center"/>
        <w:rPr>
          <w:b/>
          <w:sz w:val="28"/>
          <w:szCs w:val="28"/>
        </w:rPr>
      </w:pPr>
    </w:p>
    <w:p w:rsidR="00236215" w:rsidRPr="00A21EC4" w:rsidRDefault="00236215">
      <w:pPr>
        <w:jc w:val="center"/>
        <w:rPr>
          <w:b/>
          <w:sz w:val="28"/>
          <w:szCs w:val="28"/>
        </w:rPr>
      </w:pPr>
    </w:p>
    <w:p w:rsidR="00236215" w:rsidRPr="00A21EC4" w:rsidRDefault="00236215">
      <w:pPr>
        <w:jc w:val="center"/>
        <w:rPr>
          <w:b/>
          <w:sz w:val="28"/>
          <w:szCs w:val="28"/>
        </w:rPr>
      </w:pPr>
    </w:p>
    <w:p w:rsidR="00236215" w:rsidRDefault="0023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</w:t>
      </w:r>
    </w:p>
    <w:p w:rsidR="00236215" w:rsidRDefault="00236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и профессиональной переподготовки работников образования</w:t>
      </w:r>
      <w:r>
        <w:rPr>
          <w:sz w:val="26"/>
          <w:szCs w:val="26"/>
        </w:rPr>
        <w:t xml:space="preserve"> </w:t>
      </w:r>
    </w:p>
    <w:p w:rsidR="00236215" w:rsidRDefault="0023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НОЯБРЬ 2023 года</w:t>
      </w:r>
    </w:p>
    <w:p w:rsidR="00236215" w:rsidRDefault="002362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госбюджетной основе</w:t>
      </w:r>
    </w:p>
    <w:p w:rsidR="00236215" w:rsidRDefault="0023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профессиональные программы повышения квалификации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3259"/>
        <w:gridCol w:w="1664"/>
        <w:gridCol w:w="2114"/>
        <w:gridCol w:w="2295"/>
        <w:gridCol w:w="1845"/>
        <w:gridCol w:w="2042"/>
        <w:gridCol w:w="1786"/>
      </w:tblGrid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jc w:val="center"/>
            </w:pPr>
            <w:r>
              <w:t>№</w:t>
            </w:r>
          </w:p>
          <w:p w:rsidR="00236215" w:rsidRDefault="00236215">
            <w:pPr>
              <w:jc w:val="center"/>
            </w:pPr>
            <w:r>
              <w:t>п/п</w:t>
            </w:r>
          </w:p>
        </w:tc>
        <w:tc>
          <w:tcPr>
            <w:tcW w:w="3259" w:type="dxa"/>
          </w:tcPr>
          <w:p w:rsidR="00236215" w:rsidRDefault="00236215">
            <w:pPr>
              <w:jc w:val="center"/>
            </w:pPr>
            <w:r>
              <w:t>наименование</w:t>
            </w:r>
          </w:p>
          <w:p w:rsidR="00236215" w:rsidRDefault="00236215">
            <w:pPr>
              <w:jc w:val="center"/>
            </w:pPr>
            <w:r>
              <w:t>программы</w:t>
            </w:r>
          </w:p>
        </w:tc>
        <w:tc>
          <w:tcPr>
            <w:tcW w:w="1664" w:type="dxa"/>
          </w:tcPr>
          <w:p w:rsidR="00236215" w:rsidRDefault="00236215">
            <w:pPr>
              <w:jc w:val="center"/>
            </w:pPr>
            <w:r>
              <w:t>форма реализации программы/</w:t>
            </w:r>
          </w:p>
          <w:p w:rsidR="00236215" w:rsidRDefault="00236215">
            <w:pPr>
              <w:jc w:val="center"/>
            </w:pPr>
            <w:r>
              <w:t xml:space="preserve">объем </w:t>
            </w:r>
          </w:p>
          <w:p w:rsidR="00236215" w:rsidRDefault="00236215">
            <w:pPr>
              <w:jc w:val="center"/>
            </w:pPr>
            <w:r>
              <w:t>программы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целевая</w:t>
            </w:r>
          </w:p>
          <w:p w:rsidR="00236215" w:rsidRDefault="00236215">
            <w:pPr>
              <w:jc w:val="center"/>
            </w:pPr>
            <w:r>
              <w:t>аудитория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</w:pPr>
            <w:r>
              <w:t>сроки обучения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</w:pPr>
            <w:r>
              <w:t>место</w:t>
            </w:r>
          </w:p>
          <w:p w:rsidR="00236215" w:rsidRDefault="00236215">
            <w:pPr>
              <w:jc w:val="center"/>
            </w:pPr>
            <w:r>
              <w:t xml:space="preserve">проведения </w:t>
            </w:r>
          </w:p>
          <w:p w:rsidR="00236215" w:rsidRDefault="00236215">
            <w:pPr>
              <w:jc w:val="center"/>
            </w:pPr>
            <w:r>
              <w:t>занятий</w:t>
            </w:r>
          </w:p>
          <w:p w:rsidR="00236215" w:rsidRDefault="00236215">
            <w:pPr>
              <w:jc w:val="center"/>
            </w:pP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входную </w:t>
            </w:r>
          </w:p>
          <w:p w:rsidR="00236215" w:rsidRDefault="00236215">
            <w:pPr>
              <w:jc w:val="center"/>
              <w:rPr>
                <w:b/>
              </w:rPr>
            </w:pPr>
            <w:r>
              <w:rPr>
                <w:b/>
              </w:rPr>
              <w:t>диагностику</w:t>
            </w:r>
          </w:p>
        </w:tc>
        <w:tc>
          <w:tcPr>
            <w:tcW w:w="1786" w:type="dxa"/>
          </w:tcPr>
          <w:p w:rsidR="00236215" w:rsidRDefault="00236215">
            <w:pPr>
              <w:jc w:val="center"/>
            </w:pPr>
            <w:r>
              <w:t>руководитель</w:t>
            </w:r>
          </w:p>
          <w:p w:rsidR="00236215" w:rsidRDefault="00236215">
            <w:pPr>
              <w:jc w:val="center"/>
            </w:pPr>
            <w:r>
              <w:t>группы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236215" w:rsidRDefault="002362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6215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</w:t>
            </w:r>
          </w:p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для административного состава образовательных организаций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236215" w:rsidRPr="0005443A" w:rsidRDefault="00236215" w:rsidP="0005443A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05443A">
              <w:rPr>
                <w:b/>
                <w:i/>
                <w:sz w:val="22"/>
                <w:szCs w:val="22"/>
              </w:rPr>
              <w:t> «Школа молодого руководителя: программа развития общеобразовательной организации»*</w:t>
            </w:r>
          </w:p>
        </w:tc>
        <w:tc>
          <w:tcPr>
            <w:tcW w:w="1664" w:type="dxa"/>
          </w:tcPr>
          <w:p w:rsidR="00236215" w:rsidRDefault="00236215" w:rsidP="009211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 w:rsidP="00921196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color w:val="1A1A1A"/>
                <w:shd w:val="clear" w:color="auto" w:fill="FFFFFF"/>
              </w:rPr>
            </w:pPr>
            <w:r w:rsidRPr="0005443A">
              <w:rPr>
                <w:color w:val="1A1A1A"/>
                <w:shd w:val="clear" w:color="auto" w:fill="FFFFFF"/>
              </w:rPr>
              <w:t>начинающие руководители общеобразователь</w:t>
            </w:r>
            <w:r>
              <w:rPr>
                <w:color w:val="1A1A1A"/>
                <w:shd w:val="clear" w:color="auto" w:fill="FFFFFF"/>
              </w:rPr>
              <w:t>-</w:t>
            </w:r>
            <w:r w:rsidRPr="0005443A">
              <w:rPr>
                <w:color w:val="1A1A1A"/>
                <w:shd w:val="clear" w:color="auto" w:fill="FFFFFF"/>
              </w:rPr>
              <w:t xml:space="preserve">ных организаций </w:t>
            </w:r>
          </w:p>
          <w:p w:rsidR="00236215" w:rsidRPr="0005443A" w:rsidRDefault="00236215">
            <w:pPr>
              <w:jc w:val="center"/>
            </w:pPr>
            <w:r w:rsidRPr="0005443A">
              <w:rPr>
                <w:color w:val="1A1A1A"/>
                <w:shd w:val="clear" w:color="auto" w:fill="FFFFFF"/>
              </w:rPr>
              <w:t>(со стажем до 2 лет)</w:t>
            </w:r>
          </w:p>
        </w:tc>
        <w:tc>
          <w:tcPr>
            <w:tcW w:w="2295" w:type="dxa"/>
          </w:tcPr>
          <w:p w:rsidR="00236215" w:rsidRPr="002D6489" w:rsidRDefault="00236215" w:rsidP="002D6489">
            <w:pPr>
              <w:jc w:val="center"/>
              <w:rPr>
                <w:b/>
                <w:sz w:val="22"/>
                <w:szCs w:val="22"/>
              </w:rPr>
            </w:pPr>
            <w:r w:rsidRPr="002D648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7.11.23г.-09</w:t>
            </w:r>
            <w:r w:rsidRPr="002D6489">
              <w:rPr>
                <w:b/>
                <w:sz w:val="22"/>
                <w:szCs w:val="22"/>
              </w:rPr>
              <w:t>.11.23г.</w:t>
            </w:r>
          </w:p>
          <w:p w:rsidR="00236215" w:rsidRPr="002D6489" w:rsidRDefault="00236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236215" w:rsidRDefault="00236215" w:rsidP="00B43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 w:rsidP="00B43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217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236215" w:rsidRDefault="00236215">
            <w:pPr>
              <w:jc w:val="center"/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Н.В.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«Воспитательная работа в общеобразовательной организации в условиях системных изменений»  (стажировка)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заместители руководителей (директоров) по ВР общеобразователь-ных организаций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29.11.23г.-15.12.23г.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29.11.23 г. – 30.11.23 г</w:t>
            </w:r>
            <w:r>
              <w:rPr>
                <w:sz w:val="22"/>
                <w:szCs w:val="22"/>
              </w:rPr>
              <w:t>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01.12.23 г. – 15.12.23 г. 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217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  <w:u w:val="single"/>
              </w:rPr>
            </w:pPr>
            <w:hyperlink r:id="rId9" w:tooltip="https://quick.apkpro.ru/q/bviL2rXU" w:history="1">
              <w:r w:rsidRPr="004569E2">
                <w:rPr>
                  <w:rStyle w:val="Hyperlink"/>
                </w:rPr>
                <w:t>https://quick.apkpro.ru/q/bviL2rXU</w:t>
              </w:r>
            </w:hyperlink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Н.В.</w:t>
            </w:r>
          </w:p>
        </w:tc>
      </w:tr>
      <w:tr w:rsidR="00236215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педагогических работников </w:t>
            </w:r>
          </w:p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различных уровней образования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«Первичная профилактика деструктивного поведения обучающихся в деятельности классного руководителя»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педагогические работники, осуществляющие классное руководство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02.11.23г.-22.11.23г.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02.11.23 г. – 03.11.23 г</w:t>
            </w:r>
            <w:r>
              <w:rPr>
                <w:sz w:val="22"/>
                <w:szCs w:val="22"/>
              </w:rPr>
              <w:t>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07.11.23 г. – 22.11.23 г. 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304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Боловцова Ю.А.</w:t>
            </w:r>
          </w:p>
        </w:tc>
      </w:tr>
      <w:tr w:rsidR="00236215" w:rsidTr="00921196">
        <w:trPr>
          <w:jc w:val="center"/>
        </w:trPr>
        <w:tc>
          <w:tcPr>
            <w:tcW w:w="631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«Школьный театр: технология организации детского творческого объединения»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педагоги-руководители школьных театров</w:t>
            </w:r>
          </w:p>
        </w:tc>
        <w:tc>
          <w:tcPr>
            <w:tcW w:w="2295" w:type="dxa"/>
          </w:tcPr>
          <w:p w:rsidR="00236215" w:rsidRPr="006F0776" w:rsidRDefault="00236215">
            <w:pPr>
              <w:jc w:val="center"/>
              <w:rPr>
                <w:i/>
                <w:sz w:val="22"/>
                <w:szCs w:val="22"/>
              </w:rPr>
            </w:pPr>
            <w:r w:rsidRPr="006F0776">
              <w:rPr>
                <w:i/>
                <w:sz w:val="22"/>
                <w:szCs w:val="22"/>
              </w:rPr>
              <w:t xml:space="preserve">Группа 2 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13.11.23г.-15.12.23г.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(1 раз в неделю)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F0776">
              <w:rPr>
                <w:b/>
                <w:i/>
                <w:sz w:val="22"/>
                <w:szCs w:val="22"/>
                <w:u w:val="single"/>
              </w:rPr>
              <w:t>В ноябре: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6F0776">
              <w:rPr>
                <w:b/>
                <w:sz w:val="22"/>
                <w:szCs w:val="22"/>
              </w:rPr>
              <w:t>13.11.23 г.; 20.11.23 г</w:t>
            </w:r>
            <w:r w:rsidRPr="006F0776">
              <w:rPr>
                <w:sz w:val="22"/>
                <w:szCs w:val="22"/>
              </w:rPr>
              <w:t xml:space="preserve">.; </w:t>
            </w:r>
            <w:r w:rsidRPr="006F0776">
              <w:rPr>
                <w:b/>
                <w:sz w:val="22"/>
                <w:szCs w:val="22"/>
              </w:rPr>
              <w:t>27.11.23.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F0776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6F0776">
              <w:rPr>
                <w:b/>
                <w:i/>
                <w:sz w:val="22"/>
                <w:szCs w:val="22"/>
              </w:rPr>
              <w:t>с 09.00</w:t>
            </w:r>
            <w:r w:rsidRPr="006F0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ХакИРОиПК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Пушкина,105, ауд. № 101; 306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4A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</w:tcPr>
          <w:p w:rsidR="00236215" w:rsidRPr="006F0776" w:rsidRDefault="00236215">
            <w:pPr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«Школьный театр: технология организации детского творческого объединения»</w:t>
            </w:r>
          </w:p>
        </w:tc>
        <w:tc>
          <w:tcPr>
            <w:tcW w:w="1664" w:type="dxa"/>
          </w:tcPr>
          <w:p w:rsidR="00236215" w:rsidRPr="006F0776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 w:rsidRPr="006F0776">
              <w:rPr>
                <w:b/>
                <w:bCs/>
                <w:sz w:val="22"/>
                <w:szCs w:val="22"/>
              </w:rPr>
              <w:t>очная</w:t>
            </w:r>
            <w:r w:rsidRPr="006F0776">
              <w:rPr>
                <w:sz w:val="22"/>
                <w:szCs w:val="22"/>
              </w:rPr>
              <w:t>/</w:t>
            </w:r>
          </w:p>
          <w:p w:rsidR="00236215" w:rsidRPr="006F0776" w:rsidRDefault="00236215">
            <w:pPr>
              <w:jc w:val="center"/>
            </w:pPr>
            <w:r w:rsidRPr="006F0776">
              <w:rPr>
                <w:sz w:val="22"/>
                <w:szCs w:val="22"/>
              </w:rPr>
              <w:t>72 часа</w:t>
            </w:r>
          </w:p>
        </w:tc>
        <w:tc>
          <w:tcPr>
            <w:tcW w:w="2114" w:type="dxa"/>
          </w:tcPr>
          <w:p w:rsidR="00236215" w:rsidRPr="006F0776" w:rsidRDefault="00236215">
            <w:pPr>
              <w:jc w:val="center"/>
            </w:pPr>
            <w:r w:rsidRPr="006F0776">
              <w:t>педагоги-руководители школьных театров</w:t>
            </w:r>
          </w:p>
        </w:tc>
        <w:tc>
          <w:tcPr>
            <w:tcW w:w="2295" w:type="dxa"/>
          </w:tcPr>
          <w:p w:rsidR="00236215" w:rsidRPr="006F0776" w:rsidRDefault="00236215">
            <w:pPr>
              <w:jc w:val="center"/>
              <w:rPr>
                <w:i/>
                <w:sz w:val="22"/>
                <w:szCs w:val="22"/>
              </w:rPr>
            </w:pPr>
            <w:r w:rsidRPr="006F0776">
              <w:rPr>
                <w:i/>
                <w:sz w:val="22"/>
                <w:szCs w:val="22"/>
              </w:rPr>
              <w:t xml:space="preserve">Группа 1 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16.10.23г.-14.11.23г.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(1 раз в неделю)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F0776">
              <w:rPr>
                <w:b/>
                <w:i/>
                <w:sz w:val="22"/>
                <w:szCs w:val="22"/>
                <w:u w:val="single"/>
              </w:rPr>
              <w:t>В ноябре: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6F0776">
              <w:rPr>
                <w:b/>
                <w:sz w:val="22"/>
                <w:szCs w:val="22"/>
              </w:rPr>
              <w:t>09.11.23 г.; 14.11.23 г</w:t>
            </w:r>
            <w:r w:rsidRPr="006F0776">
              <w:rPr>
                <w:sz w:val="22"/>
                <w:szCs w:val="22"/>
              </w:rPr>
              <w:t>.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6F0776"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Pr="006F0776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 w:rsidRPr="006F0776">
              <w:rPr>
                <w:b/>
                <w:i/>
                <w:sz w:val="22"/>
                <w:szCs w:val="22"/>
              </w:rPr>
              <w:t>с 09.00</w:t>
            </w:r>
            <w:r w:rsidRPr="006F07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ХакИРОиПК</w:t>
            </w:r>
          </w:p>
          <w:p w:rsidR="00236215" w:rsidRPr="006F0776" w:rsidRDefault="00236215">
            <w:pPr>
              <w:jc w:val="center"/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Пушкина,105, ауд. № 101</w:t>
            </w:r>
          </w:p>
        </w:tc>
        <w:tc>
          <w:tcPr>
            <w:tcW w:w="2042" w:type="dxa"/>
          </w:tcPr>
          <w:p w:rsidR="00236215" w:rsidRPr="006F0776" w:rsidRDefault="00236215">
            <w:pPr>
              <w:jc w:val="center"/>
              <w:rPr>
                <w:color w:val="FF0000"/>
              </w:rPr>
            </w:pPr>
            <w:r w:rsidRPr="006F0776"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Pr="006F0776" w:rsidRDefault="00236215">
            <w:pPr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Журавлева А.А.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4A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«ИКТ-компетентность педагога в цифровой образовательной среде»*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t>педагогические работники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Группа 1</w:t>
            </w:r>
          </w:p>
          <w:p w:rsidR="00236215" w:rsidRDefault="00236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15.11.23г.-17.11.23г.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206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Кокова А.Ю.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4A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педагога-библиотекаря, в т.ч. в области воспитания»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педагоги-библиотекари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22.11.23г.-15.12.23г.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22.11.23 г. – 24.11.23 г</w:t>
            </w:r>
            <w:r>
              <w:rPr>
                <w:sz w:val="22"/>
                <w:szCs w:val="22"/>
              </w:rPr>
              <w:t>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  <w:r>
              <w:rPr>
                <w:sz w:val="22"/>
                <w:szCs w:val="22"/>
              </w:rPr>
              <w:t xml:space="preserve">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25.11.23 г. – 15.12.23 г. 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308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 w:rsidP="0088613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Боловцова Ю.А.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4A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9" w:type="dxa"/>
          </w:tcPr>
          <w:p w:rsidR="00236215" w:rsidRDefault="0023621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«Деятельность классного руководителя в современной общеобразовательной организации»</w:t>
            </w:r>
          </w:p>
          <w:p w:rsidR="00236215" w:rsidRDefault="0023621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педагогические работники, осуществляющие классное руководство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Группа 2 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27.11.23г.-20.12.23г.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27.11.23 г. – 28.11.23 г</w:t>
            </w:r>
            <w:r>
              <w:rPr>
                <w:sz w:val="22"/>
                <w:szCs w:val="22"/>
              </w:rPr>
              <w:t>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  <w:r>
              <w:rPr>
                <w:sz w:val="22"/>
                <w:szCs w:val="22"/>
              </w:rPr>
              <w:t xml:space="preserve">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29.11.23 г. – 20.12.23 г. 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217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://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19.</w:t>
              </w:r>
              <w:r>
                <w:rPr>
                  <w:rStyle w:val="Hyperlink"/>
                  <w:color w:val="000000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color w:val="000000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  <w:u w:val="single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Н.В.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организации работы в психолого-педагогических классах»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>заместители руководителей (директоров) по УР общеобразователь-ных организаций, педагогические работники</w:t>
            </w:r>
          </w:p>
        </w:tc>
        <w:tc>
          <w:tcPr>
            <w:tcW w:w="2295" w:type="dxa"/>
          </w:tcPr>
          <w:p w:rsidR="00236215" w:rsidRDefault="00236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28.11.23г.-30.11.23г.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right="-113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302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Баутина Е.В.</w:t>
            </w:r>
          </w:p>
        </w:tc>
      </w:tr>
      <w:tr w:rsidR="00236215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Перечень дополнительных профессиональных программ для учителей  начального общего, основного общего, </w:t>
            </w:r>
          </w:p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среднего общего образования</w:t>
            </w:r>
          </w:p>
        </w:tc>
      </w:tr>
      <w:tr w:rsidR="00236215" w:rsidTr="00921196">
        <w:trPr>
          <w:jc w:val="center"/>
        </w:trPr>
        <w:tc>
          <w:tcPr>
            <w:tcW w:w="631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информатики и ИКТ»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t>учителя информатики и ИКТ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08.11.23 г. – 01.12.23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08.11.23 г. – 10.11.23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11.11.23 г. – 01.12.23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 xml:space="preserve">Пушкина,105, ауд. № 216  </w:t>
            </w:r>
            <w:hyperlink r:id="rId13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hyperlink r:id="rId14" w:tooltip="https://quick.apkpro.ru/q/vFNXa5UC" w:history="1">
              <w:r>
                <w:rPr>
                  <w:rStyle w:val="Hyperlink"/>
                </w:rPr>
                <w:t>https://quick.apkpro.ru/q/vFNXa5UC</w:t>
              </w:r>
            </w:hyperlink>
          </w:p>
          <w:p w:rsidR="00236215" w:rsidRDefault="00236215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54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географии»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t>учителя географии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08.11.23 г. – 01.12.23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08.11.23 г. – 10.11.23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11.11.23 г. – 01.12.23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 xml:space="preserve">Пушкина,105, ауд. № 304  </w:t>
            </w:r>
            <w:hyperlink r:id="rId15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 w:rsidP="00B70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Чмыхало О.Г.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54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«Современные подходы к реализации содержания начального общего образования в условиях перехода на обновленный ФГОС»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учителя начальных классов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Группа 2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13.11.23 г. – 06.12.23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13.11.23 г. – 15.11.23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16.11.23 г. – 06.12.23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Пушкина,105, ауд. № 302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hyperlink r:id="rId16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>
            <w:pPr>
              <w:jc w:val="center"/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Назимова Е.А.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54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профессиональных компетенций педагога в условиях перехода на обновленный ФГОС: учитель литературы»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sz w:val="22"/>
                <w:szCs w:val="22"/>
              </w:rPr>
              <w:t>64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учителя литературы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13.11.23 г. – 06.12.23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13.11.23 г. – 15.11.23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10.40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16.11.23 г. – 06.12.23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 xml:space="preserve">Пушкина,105, ауд. № 308  </w:t>
            </w:r>
            <w:hyperlink r:id="rId17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Pr="006F0776" w:rsidRDefault="00236215">
            <w:pPr>
              <w:rPr>
                <w:color w:val="FF0000"/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>Шерстнева Т.В</w:t>
            </w:r>
            <w:r w:rsidRPr="006F0776">
              <w:rPr>
                <w:color w:val="FF0000"/>
                <w:sz w:val="22"/>
                <w:szCs w:val="22"/>
              </w:rPr>
              <w:t>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540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«Организация деятельности учителя ОРКСЭ и ОДНКНР с учетом изменений ФГОС»*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72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 xml:space="preserve">учителя, </w:t>
            </w:r>
          </w:p>
          <w:p w:rsidR="00236215" w:rsidRDefault="00236215">
            <w:pPr>
              <w:jc w:val="center"/>
            </w:pPr>
            <w:r>
              <w:t xml:space="preserve">реализующие курс </w:t>
            </w:r>
          </w:p>
          <w:p w:rsidR="00236215" w:rsidRDefault="00236215">
            <w:pPr>
              <w:jc w:val="center"/>
              <w:rPr>
                <w:rFonts w:eastAsia="SimSun"/>
              </w:rPr>
            </w:pPr>
            <w:r>
              <w:t>ОРКСЭ и ОДНКНР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Группа 2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13.11.23 г. – 08.12.23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13.11.23 г. – 16.11.23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17.11.23 г. – 08.12.23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420А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</w:pPr>
            <w:hyperlink r:id="rId18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А.А.</w:t>
            </w:r>
          </w:p>
        </w:tc>
      </w:tr>
      <w:tr w:rsidR="00236215" w:rsidTr="00921196">
        <w:trPr>
          <w:jc w:val="center"/>
        </w:trPr>
        <w:tc>
          <w:tcPr>
            <w:tcW w:w="631" w:type="dxa"/>
          </w:tcPr>
          <w:p w:rsidR="00236215" w:rsidRDefault="00236215" w:rsidP="00B7062E">
            <w:pPr>
              <w:pageBreakBefor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«Взаимосвязь урочной и внеурочной деятельности по хакасскому языку в соответствии с требованиями обновленного ФГОС НОО»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учителя начальных классов, обучающие хакасскому языку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14.11.23 г. – 01.12.23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14.11.23 г. – 15.11.23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16.11.23 г. – 01.12.23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 xml:space="preserve">Пушкина,105, ауд. № 304  </w:t>
            </w:r>
            <w:hyperlink r:id="rId19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Н.Н.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bCs/>
                <w:i/>
                <w:sz w:val="22"/>
                <w:szCs w:val="22"/>
              </w:rPr>
            </w:pPr>
            <w:hyperlink r:id="rId20" w:history="1">
              <w:r>
                <w:rPr>
                  <w:b/>
                  <w:i/>
                  <w:sz w:val="22"/>
                  <w:szCs w:val="22"/>
                </w:rPr>
                <w:t>«Развитие креативного мышления обучающихся как инструмента формирования функционал. грамотности»</w:t>
              </w:r>
            </w:hyperlink>
            <w:r>
              <w:rPr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t>учителя общеобразователь-ных организаций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15.11.23 г. – 17.11.23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310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Баутина Е.В.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«Эффективные практики подготовки обучающихся к ГИА по иностранному языку»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rPr>
                <w:rFonts w:eastAsia="SimSun"/>
              </w:rPr>
              <w:t>учителя иностранного языка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20.11.23 г. – 07.12.23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20.11.23 г. – 05.12.23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06.12.23 г. – 07.12.23 г.</w:t>
            </w:r>
          </w:p>
          <w:p w:rsidR="00236215" w:rsidRDefault="00236215" w:rsidP="00F710C4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Pr="00F710C4" w:rsidRDefault="00236215" w:rsidP="00F710C4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hyperlink r:id="rId21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:rsidR="00236215" w:rsidRDefault="00236215"/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Пушкина,105, ауд. № 304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Кириенко Н.В.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«Эффективные практики подготовки обучающихся к ГИА по математике»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rPr>
                <w:rFonts w:eastAsia="SimSun"/>
              </w:rPr>
              <w:t>учителя математики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21.11.23 г. – 24.11.23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Пушкина,105, ауд. № 310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Артемова О.А.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59" w:type="dxa"/>
          </w:tcPr>
          <w:p w:rsidR="00236215" w:rsidRDefault="00236215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«Формирование орфографической грамотности обучающихся начальной школы»*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учителя начальных классов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22.11.23 г. – 24.11.23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Пушкина,105, ауд. № 217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Назимова Е.А.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Cs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«Повышение качества образования: анализ и использование результатов Всероссийских проверочных работ*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учителя-предметники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27.11.23 г. – 29.11.23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Пушкина,105, ауд. № 101 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О.И.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 w:rsidP="00271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«Эффективные практики подготовки обучающихся к ГИА по физике»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  <w:rPr>
                <w:rFonts w:eastAsia="SimSun"/>
              </w:rPr>
            </w:pPr>
            <w:r>
              <w:t>учителя физики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27.11.23 г. – 30.11.23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Пушкина,105, ауд. № 307 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Кириенко Н.В.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«Обновление содержания и методов обучения предметной области «Технология»: геоинформационные технологии»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очно-заочная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 xml:space="preserve">учителя </w:t>
            </w:r>
          </w:p>
          <w:p w:rsidR="00236215" w:rsidRDefault="00236215">
            <w:pPr>
              <w:jc w:val="center"/>
            </w:pPr>
            <w:r>
              <w:t>технологии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30.11.23 г. – 15.12.23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30.11.23 г. – 01.12.23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02.12.23 г. – 15.12.23 г.</w:t>
            </w:r>
          </w:p>
        </w:tc>
        <w:tc>
          <w:tcPr>
            <w:tcW w:w="1845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36215" w:rsidRDefault="00236215">
            <w:pPr>
              <w:rPr>
                <w:sz w:val="22"/>
                <w:szCs w:val="22"/>
              </w:rPr>
            </w:pP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 xml:space="preserve">Пушкина,105, ауд. № 206  </w:t>
            </w:r>
            <w:hyperlink r:id="rId22" w:tooltip="http://do.ipk19.ru/" w:history="1">
              <w:r>
                <w:rPr>
                  <w:rStyle w:val="Hyperlink"/>
                  <w:sz w:val="22"/>
                  <w:szCs w:val="22"/>
                  <w:lang w:val="en-US"/>
                </w:rPr>
                <w:t>http</w:t>
              </w:r>
              <w:r>
                <w:rPr>
                  <w:rStyle w:val="Hyperlink"/>
                  <w:sz w:val="22"/>
                  <w:szCs w:val="22"/>
                </w:rPr>
                <w:t>://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do</w:t>
              </w:r>
              <w:r>
                <w:rPr>
                  <w:rStyle w:val="Hyperlink"/>
                  <w:sz w:val="22"/>
                  <w:szCs w:val="22"/>
                </w:rPr>
                <w:t>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ipk</w:t>
              </w:r>
              <w:r>
                <w:rPr>
                  <w:rStyle w:val="Hyperlink"/>
                  <w:sz w:val="22"/>
                  <w:szCs w:val="22"/>
                </w:rPr>
                <w:t>19.</w:t>
              </w:r>
              <w:r>
                <w:rPr>
                  <w:rStyle w:val="Hyperlink"/>
                  <w:sz w:val="22"/>
                  <w:szCs w:val="22"/>
                  <w:lang w:val="en-US"/>
                </w:rPr>
                <w:t>ru</w:t>
              </w:r>
              <w:r>
                <w:rPr>
                  <w:rStyle w:val="Hyperlink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</w:tc>
        <w:tc>
          <w:tcPr>
            <w:tcW w:w="1786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Г.И.</w:t>
            </w:r>
          </w:p>
        </w:tc>
      </w:tr>
      <w:tr w:rsidR="00236215">
        <w:trPr>
          <w:jc w:val="center"/>
        </w:trPr>
        <w:tc>
          <w:tcPr>
            <w:tcW w:w="15636" w:type="dxa"/>
            <w:gridSpan w:val="8"/>
            <w:shd w:val="clear" w:color="auto" w:fill="F3F3F3"/>
          </w:tcPr>
          <w:p w:rsidR="00236215" w:rsidRDefault="00236215">
            <w:pPr>
              <w:jc w:val="center"/>
              <w:rPr>
                <w:i/>
              </w:rPr>
            </w:pPr>
            <w:r>
              <w:rPr>
                <w:i/>
              </w:rPr>
              <w:t xml:space="preserve">Перечень дополнительных профессиональных программ </w:t>
            </w:r>
          </w:p>
          <w:p w:rsidR="00236215" w:rsidRDefault="00236215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236215" w:rsidTr="00921196">
        <w:trPr>
          <w:jc w:val="center"/>
        </w:trPr>
        <w:tc>
          <w:tcPr>
            <w:tcW w:w="631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59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14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86" w:type="dxa"/>
          </w:tcPr>
          <w:p w:rsidR="00236215" w:rsidRDefault="00236215" w:rsidP="00921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36215">
        <w:trPr>
          <w:jc w:val="center"/>
        </w:trPr>
        <w:tc>
          <w:tcPr>
            <w:tcW w:w="631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59" w:type="dxa"/>
          </w:tcPr>
          <w:p w:rsidR="00236215" w:rsidRDefault="002362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«Эффективные практики преподавания общеобразовательных дисциплин в профессиональных образовательных организациях» (стажировка)</w:t>
            </w:r>
          </w:p>
        </w:tc>
        <w:tc>
          <w:tcPr>
            <w:tcW w:w="1664" w:type="dxa"/>
          </w:tcPr>
          <w:p w:rsidR="00236215" w:rsidRDefault="002362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>/</w:t>
            </w:r>
          </w:p>
          <w:p w:rsidR="00236215" w:rsidRDefault="00236215">
            <w:pPr>
              <w:jc w:val="center"/>
            </w:pPr>
            <w:r>
              <w:rPr>
                <w:sz w:val="22"/>
                <w:szCs w:val="22"/>
              </w:rPr>
              <w:t>24 часа</w:t>
            </w:r>
          </w:p>
        </w:tc>
        <w:tc>
          <w:tcPr>
            <w:tcW w:w="2114" w:type="dxa"/>
          </w:tcPr>
          <w:p w:rsidR="00236215" w:rsidRDefault="00236215">
            <w:pPr>
              <w:jc w:val="center"/>
            </w:pPr>
            <w:r>
              <w:t xml:space="preserve">преподаватели </w:t>
            </w:r>
          </w:p>
          <w:p w:rsidR="00236215" w:rsidRDefault="00236215">
            <w:pPr>
              <w:pStyle w:val="Normal1"/>
              <w:jc w:val="center"/>
              <w:rPr>
                <w:sz w:val="18"/>
                <w:szCs w:val="18"/>
                <w:lang w:eastAsia="en-US"/>
              </w:rPr>
            </w:pPr>
            <w:r>
              <w:t>общеобразователь-ных дисциплин</w:t>
            </w:r>
          </w:p>
        </w:tc>
        <w:tc>
          <w:tcPr>
            <w:tcW w:w="2295" w:type="dxa"/>
          </w:tcPr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20.11.23 г. – 22.11.23 г.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начало занятий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 09.00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5" w:type="dxa"/>
          </w:tcPr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ХакИРОиПК</w:t>
            </w:r>
          </w:p>
          <w:p w:rsidR="00236215" w:rsidRDefault="0023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Пушкина,105, ауд. № 420а</w:t>
            </w:r>
          </w:p>
        </w:tc>
        <w:tc>
          <w:tcPr>
            <w:tcW w:w="2042" w:type="dxa"/>
          </w:tcPr>
          <w:p w:rsidR="00236215" w:rsidRDefault="0023621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Не предусмотрена</w:t>
            </w:r>
          </w:p>
          <w:p w:rsidR="00236215" w:rsidRDefault="00236215">
            <w:pPr>
              <w:jc w:val="center"/>
              <w:rPr>
                <w:color w:val="FF0000"/>
              </w:rPr>
            </w:pPr>
          </w:p>
        </w:tc>
        <w:tc>
          <w:tcPr>
            <w:tcW w:w="1786" w:type="dxa"/>
          </w:tcPr>
          <w:p w:rsidR="00236215" w:rsidRPr="006F0776" w:rsidRDefault="00236215">
            <w:pPr>
              <w:rPr>
                <w:sz w:val="22"/>
                <w:szCs w:val="22"/>
              </w:rPr>
            </w:pPr>
            <w:r w:rsidRPr="006F0776">
              <w:rPr>
                <w:sz w:val="22"/>
                <w:szCs w:val="22"/>
              </w:rPr>
              <w:t xml:space="preserve">Колембет Н.С. </w:t>
            </w:r>
          </w:p>
          <w:p w:rsidR="00236215" w:rsidRPr="006F0776" w:rsidRDefault="0023621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236215" w:rsidRDefault="00236215">
      <w:pPr>
        <w:jc w:val="both"/>
        <w:rPr>
          <w:b/>
          <w:color w:val="FF0000"/>
        </w:rPr>
      </w:pPr>
    </w:p>
    <w:p w:rsidR="00236215" w:rsidRDefault="00236215" w:rsidP="002F6E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на внебюджетной основе</w:t>
      </w:r>
    </w:p>
    <w:p w:rsidR="00236215" w:rsidRDefault="0023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профессиональной переподготовки (свыше 250 часов)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354"/>
        <w:gridCol w:w="1793"/>
        <w:gridCol w:w="2774"/>
        <w:gridCol w:w="2092"/>
        <w:gridCol w:w="2048"/>
        <w:gridCol w:w="1908"/>
      </w:tblGrid>
      <w:tr w:rsidR="00236215">
        <w:trPr>
          <w:jc w:val="center"/>
        </w:trPr>
        <w:tc>
          <w:tcPr>
            <w:tcW w:w="667" w:type="dxa"/>
          </w:tcPr>
          <w:p w:rsidR="00236215" w:rsidRDefault="0023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236215" w:rsidRDefault="00236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354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1793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реализации программы /объем программы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(час.)</w:t>
            </w:r>
          </w:p>
        </w:tc>
        <w:tc>
          <w:tcPr>
            <w:tcW w:w="2774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аудитория</w:t>
            </w:r>
          </w:p>
        </w:tc>
        <w:tc>
          <w:tcPr>
            <w:tcW w:w="2092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обучения</w:t>
            </w:r>
          </w:p>
        </w:tc>
        <w:tc>
          <w:tcPr>
            <w:tcW w:w="2048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занятий</w:t>
            </w:r>
          </w:p>
        </w:tc>
        <w:tc>
          <w:tcPr>
            <w:tcW w:w="1908" w:type="dxa"/>
          </w:tcPr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:rsidR="00236215" w:rsidRDefault="00236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</w:t>
            </w:r>
          </w:p>
        </w:tc>
      </w:tr>
      <w:tr w:rsidR="00236215">
        <w:trPr>
          <w:trHeight w:val="170"/>
          <w:jc w:val="center"/>
        </w:trPr>
        <w:tc>
          <w:tcPr>
            <w:tcW w:w="667" w:type="dxa"/>
          </w:tcPr>
          <w:p w:rsidR="00236215" w:rsidRDefault="00236215">
            <w:r>
              <w:t>1</w:t>
            </w:r>
          </w:p>
        </w:tc>
        <w:tc>
          <w:tcPr>
            <w:tcW w:w="4354" w:type="dxa"/>
          </w:tcPr>
          <w:p w:rsidR="00236215" w:rsidRDefault="00236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и воспитание детей с особыми образовательными потребностями»</w:t>
            </w:r>
          </w:p>
        </w:tc>
        <w:tc>
          <w:tcPr>
            <w:tcW w:w="1793" w:type="dxa"/>
          </w:tcPr>
          <w:p w:rsidR="00236215" w:rsidRDefault="00236215">
            <w:pPr>
              <w:jc w:val="center"/>
            </w:pPr>
            <w:r>
              <w:t>очно-заочная/</w:t>
            </w:r>
          </w:p>
          <w:p w:rsidR="00236215" w:rsidRDefault="00236215">
            <w:pPr>
              <w:jc w:val="center"/>
            </w:pPr>
            <w:r>
              <w:t>252</w:t>
            </w:r>
          </w:p>
        </w:tc>
        <w:tc>
          <w:tcPr>
            <w:tcW w:w="2774" w:type="dxa"/>
          </w:tcPr>
          <w:p w:rsidR="00236215" w:rsidRDefault="00236215">
            <w:pPr>
              <w:jc w:val="center"/>
            </w:pPr>
            <w:r>
              <w:t xml:space="preserve">лица, </w:t>
            </w:r>
          </w:p>
          <w:p w:rsidR="00236215" w:rsidRDefault="00236215">
            <w:pPr>
              <w:jc w:val="center"/>
            </w:pPr>
            <w:r>
              <w:t xml:space="preserve">имеющие </w:t>
            </w:r>
          </w:p>
          <w:p w:rsidR="00236215" w:rsidRDefault="00236215">
            <w:pPr>
              <w:jc w:val="center"/>
            </w:pPr>
            <w:r>
              <w:t>СПО/ВПО</w:t>
            </w:r>
          </w:p>
        </w:tc>
        <w:tc>
          <w:tcPr>
            <w:tcW w:w="2092" w:type="dxa"/>
          </w:tcPr>
          <w:p w:rsidR="00236215" w:rsidRDefault="00236215">
            <w:pPr>
              <w:jc w:val="center"/>
              <w:rPr>
                <w:b/>
              </w:rPr>
            </w:pPr>
            <w:r>
              <w:rPr>
                <w:b/>
              </w:rPr>
              <w:t>Группа №2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сессия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13.11.23 г. - 06.12.23г.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Очно: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13.11.23г.- 25.11.23 г. </w:t>
            </w:r>
          </w:p>
          <w:p w:rsidR="00236215" w:rsidRDefault="00236215">
            <w:pPr>
              <w:widowControl w:val="0"/>
              <w:ind w:left="-113" w:right="-113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Заочно:</w:t>
            </w:r>
          </w:p>
          <w:p w:rsidR="00236215" w:rsidRDefault="00236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27.11.23 г. –06.12.23 г.</w:t>
            </w:r>
          </w:p>
        </w:tc>
        <w:tc>
          <w:tcPr>
            <w:tcW w:w="2048" w:type="dxa"/>
          </w:tcPr>
          <w:p w:rsidR="00236215" w:rsidRDefault="00236215">
            <w:pPr>
              <w:jc w:val="center"/>
            </w:pPr>
          </w:p>
          <w:p w:rsidR="00236215" w:rsidRDefault="00236215">
            <w:pPr>
              <w:jc w:val="center"/>
              <w:rPr>
                <w:rStyle w:val="Hyperlink"/>
                <w:color w:val="000000"/>
              </w:rPr>
            </w:pPr>
          </w:p>
          <w:p w:rsidR="00236215" w:rsidRDefault="00236215">
            <w:pPr>
              <w:jc w:val="center"/>
              <w:rPr>
                <w:rStyle w:val="Hyperlink"/>
                <w:color w:val="000000"/>
              </w:rPr>
            </w:pPr>
          </w:p>
          <w:p w:rsidR="00236215" w:rsidRDefault="00236215">
            <w:pPr>
              <w:jc w:val="center"/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000000"/>
                <w:u w:val="none"/>
              </w:rPr>
              <w:t>ХакИРОиПК</w:t>
            </w:r>
          </w:p>
          <w:p w:rsidR="00236215" w:rsidRDefault="00236215">
            <w:pPr>
              <w:jc w:val="center"/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000000"/>
                <w:u w:val="none"/>
              </w:rPr>
              <w:t xml:space="preserve">Пушкина,105, </w:t>
            </w:r>
          </w:p>
          <w:p w:rsidR="00236215" w:rsidRDefault="00236215">
            <w:pPr>
              <w:jc w:val="center"/>
              <w:rPr>
                <w:rStyle w:val="Hyperlink"/>
                <w:color w:val="000000"/>
                <w:u w:val="none"/>
              </w:rPr>
            </w:pPr>
            <w:r>
              <w:rPr>
                <w:rStyle w:val="Hyperlink"/>
                <w:color w:val="000000"/>
                <w:u w:val="none"/>
              </w:rPr>
              <w:t>ауд. № 302А</w:t>
            </w:r>
          </w:p>
          <w:p w:rsidR="00236215" w:rsidRDefault="00236215">
            <w:pPr>
              <w:jc w:val="center"/>
              <w:rPr>
                <w:rStyle w:val="Hyperlink"/>
                <w:color w:val="000000"/>
                <w:u w:val="none"/>
              </w:rPr>
            </w:pPr>
          </w:p>
          <w:p w:rsidR="00236215" w:rsidRDefault="00236215">
            <w:pPr>
              <w:jc w:val="center"/>
            </w:pPr>
            <w:r>
              <w:rPr>
                <w:rStyle w:val="Hyperlink"/>
                <w:color w:val="000000"/>
              </w:rPr>
              <w:t xml:space="preserve"> </w:t>
            </w:r>
            <w:hyperlink r:id="rId23" w:history="1">
              <w:r>
                <w:rPr>
                  <w:rStyle w:val="Hyperlink"/>
                  <w:color w:val="000000"/>
                  <w:lang w:val="en-US"/>
                </w:rPr>
                <w:t>http</w:t>
              </w:r>
              <w:r>
                <w:rPr>
                  <w:rStyle w:val="Hyperlink"/>
                  <w:color w:val="000000"/>
                </w:rPr>
                <w:t>://</w:t>
              </w:r>
              <w:r>
                <w:rPr>
                  <w:rStyle w:val="Hyperlink"/>
                  <w:color w:val="000000"/>
                  <w:lang w:val="en-US"/>
                </w:rPr>
                <w:t>do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ipk</w:t>
              </w:r>
              <w:r>
                <w:rPr>
                  <w:rStyle w:val="Hyperlink"/>
                  <w:color w:val="000000"/>
                </w:rPr>
                <w:t>19.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</w:hyperlink>
            <w:r>
              <w:t xml:space="preserve">   </w:t>
            </w:r>
            <w:r>
              <w:rPr>
                <w:rStyle w:val="Hyperlink"/>
                <w:color w:val="000000"/>
              </w:rPr>
              <w:t xml:space="preserve">   </w:t>
            </w:r>
          </w:p>
        </w:tc>
        <w:tc>
          <w:tcPr>
            <w:tcW w:w="1908" w:type="dxa"/>
          </w:tcPr>
          <w:p w:rsidR="00236215" w:rsidRDefault="00236215">
            <w:r>
              <w:t>Шерстнева Т.В.</w:t>
            </w:r>
          </w:p>
        </w:tc>
      </w:tr>
    </w:tbl>
    <w:p w:rsidR="00236215" w:rsidRDefault="00236215">
      <w:pPr>
        <w:jc w:val="both"/>
        <w:rPr>
          <w:b/>
          <w:sz w:val="18"/>
          <w:szCs w:val="18"/>
        </w:rPr>
      </w:pPr>
      <w:r>
        <w:rPr>
          <w:b/>
        </w:rPr>
        <w:t xml:space="preserve">* </w:t>
      </w:r>
      <w:r>
        <w:rPr>
          <w:b/>
          <w:sz w:val="18"/>
          <w:szCs w:val="18"/>
        </w:rPr>
        <w:t>программа включена в Федеральный реестр образовательных программ дополнительного профессионального образования</w:t>
      </w:r>
    </w:p>
    <w:p w:rsidR="00236215" w:rsidRDefault="00236215">
      <w:pPr>
        <w:jc w:val="both"/>
        <w:rPr>
          <w:b/>
          <w:color w:val="FF0000"/>
          <w:sz w:val="18"/>
          <w:szCs w:val="18"/>
        </w:rPr>
      </w:pPr>
    </w:p>
    <w:p w:rsidR="00236215" w:rsidRDefault="00236215">
      <w:pPr>
        <w:jc w:val="both"/>
      </w:pPr>
      <w:r>
        <w:t>Обращаем внимание, что копия документа об образовании (диплома о ВПО/СПО), копия документа о перемене фамилии (при необходимости), копия СНИЛС:</w:t>
      </w:r>
    </w:p>
    <w:p w:rsidR="00236215" w:rsidRDefault="00236215">
      <w:pPr>
        <w:jc w:val="both"/>
      </w:pPr>
      <w:r>
        <w:t>- при очной / очно-заочной форме обучения передается руководителю группы на бумажном носителе в день начала очного обучения;</w:t>
      </w:r>
    </w:p>
    <w:p w:rsidR="00236215" w:rsidRDefault="00236215">
      <w:pPr>
        <w:jc w:val="both"/>
      </w:pPr>
      <w:r>
        <w:t xml:space="preserve">- при заочной форме сканы указанных документов высылаются слушателями на электронный адрес  </w:t>
      </w:r>
      <w:hyperlink r:id="rId24" w:history="1">
        <w:r>
          <w:rPr>
            <w:rStyle w:val="Hyperlink"/>
            <w:color w:val="000000"/>
          </w:rPr>
          <w:t>svetlana-umu@mail.ru</w:t>
        </w:r>
      </w:hyperlink>
      <w:r>
        <w:t xml:space="preserve"> не позднее третьего дня после начала обучения. </w:t>
      </w:r>
    </w:p>
    <w:p w:rsidR="00236215" w:rsidRDefault="00236215">
      <w:pPr>
        <w:jc w:val="both"/>
        <w:rPr>
          <w:b/>
        </w:rPr>
      </w:pPr>
      <w:r>
        <w:rPr>
          <w:b/>
        </w:rPr>
        <w:t xml:space="preserve">Дополнительная информация по телефонам: </w:t>
      </w:r>
    </w:p>
    <w:p w:rsidR="00236215" w:rsidRDefault="00236215">
      <w:pPr>
        <w:ind w:left="720" w:hanging="720"/>
      </w:pPr>
      <w:r>
        <w:t>(3902) 240876 – Ахпашева Наталья Анатольевна (техническая поддержка дистанционного обучения)</w:t>
      </w:r>
    </w:p>
    <w:p w:rsidR="00236215" w:rsidRDefault="00236215">
      <w:pPr>
        <w:ind w:left="720" w:hanging="720"/>
      </w:pPr>
      <w:r>
        <w:t>(3902) 240876 – Сумина Светлана Валентиновна (комплектование групп слушателей программ повышения квалификации)</w:t>
      </w:r>
    </w:p>
    <w:p w:rsidR="00236215" w:rsidRDefault="00236215">
      <w:pPr>
        <w:jc w:val="both"/>
      </w:pPr>
      <w:r>
        <w:t>(3902) 240874 – Лыжина Татьяна Ивановна (общие вопросы повышения квалификации, профессиональной переподготовки)</w:t>
      </w:r>
    </w:p>
    <w:p w:rsidR="00236215" w:rsidRDefault="00236215">
      <w:pPr>
        <w:ind w:left="1440" w:hanging="1440"/>
        <w:jc w:val="both"/>
      </w:pPr>
      <w:r>
        <w:t>(3902) 240844 – Кокова Алена Юрьевна (реализация индивидуальных образовательных маршрутов педагогических работников и управленческих кадров)</w:t>
      </w:r>
    </w:p>
    <w:sectPr w:rsidR="00236215" w:rsidSect="00C13CEA">
      <w:footerReference w:type="even" r:id="rId25"/>
      <w:footerReference w:type="default" r:id="rId26"/>
      <w:pgSz w:w="16838" w:h="11906" w:orient="landscape"/>
      <w:pgMar w:top="45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15" w:rsidRDefault="00236215">
      <w:r>
        <w:separator/>
      </w:r>
    </w:p>
  </w:endnote>
  <w:endnote w:type="continuationSeparator" w:id="0">
    <w:p w:rsidR="00236215" w:rsidRDefault="0023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15" w:rsidRDefault="0023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215" w:rsidRDefault="002362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15" w:rsidRDefault="0023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36215" w:rsidRDefault="002362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15" w:rsidRDefault="00236215">
      <w:r>
        <w:separator/>
      </w:r>
    </w:p>
  </w:footnote>
  <w:footnote w:type="continuationSeparator" w:id="0">
    <w:p w:rsidR="00236215" w:rsidRDefault="0023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D5B"/>
    <w:multiLevelType w:val="hybridMultilevel"/>
    <w:tmpl w:val="D16CA712"/>
    <w:lvl w:ilvl="0" w:tplc="DE26FA9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D9AD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709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26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681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F6D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DE7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A64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6C4A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FF3230"/>
    <w:multiLevelType w:val="hybridMultilevel"/>
    <w:tmpl w:val="FFFFFFFF"/>
    <w:lvl w:ilvl="0" w:tplc="3B62A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225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E2D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54A2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4CBE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8C42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285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B88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A77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746EA4"/>
    <w:multiLevelType w:val="hybridMultilevel"/>
    <w:tmpl w:val="83282332"/>
    <w:lvl w:ilvl="0" w:tplc="9A0EA91E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4CEEC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6E2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26E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6C7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BA9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A89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008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143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FE55A8"/>
    <w:multiLevelType w:val="hybridMultilevel"/>
    <w:tmpl w:val="49EC7AC6"/>
    <w:lvl w:ilvl="0" w:tplc="8DCC6BF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A03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0E7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203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F26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E6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22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749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62C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5FF38FB"/>
    <w:multiLevelType w:val="hybridMultilevel"/>
    <w:tmpl w:val="FFFFFFFF"/>
    <w:lvl w:ilvl="0" w:tplc="66E6F2F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  <w:lvl w:ilvl="1" w:tplc="91D2873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AF027B4E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F127108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E15C34E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9B7EDA66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3654A04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B412A786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315AA7A0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99A0F08"/>
    <w:multiLevelType w:val="hybridMultilevel"/>
    <w:tmpl w:val="FFFFFFFF"/>
    <w:lvl w:ilvl="0" w:tplc="A282C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AACB7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BCA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62D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CAE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8E7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C83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74E6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2B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4FF1E19"/>
    <w:multiLevelType w:val="hybridMultilevel"/>
    <w:tmpl w:val="FFFFFFFF"/>
    <w:lvl w:ilvl="0" w:tplc="CE0091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761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063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D88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260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2AF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6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B64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D27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87370B"/>
    <w:multiLevelType w:val="hybridMultilevel"/>
    <w:tmpl w:val="FFFFFFFF"/>
    <w:lvl w:ilvl="0" w:tplc="B668641E">
      <w:start w:val="5"/>
      <w:numFmt w:val="decimal"/>
      <w:lvlText w:val="%1."/>
      <w:lvlJc w:val="left"/>
      <w:pPr>
        <w:tabs>
          <w:tab w:val="num" w:pos="1200"/>
        </w:tabs>
        <w:ind w:left="1200" w:hanging="1140"/>
      </w:pPr>
      <w:rPr>
        <w:rFonts w:cs="Times New Roman"/>
      </w:rPr>
    </w:lvl>
    <w:lvl w:ilvl="1" w:tplc="3EA8348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5A6C789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D3AAA7AC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25C9DE0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3832375E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1C24C4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E534B75A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7CF2C6A6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5D51F45"/>
    <w:multiLevelType w:val="hybridMultilevel"/>
    <w:tmpl w:val="0E729AC8"/>
    <w:lvl w:ilvl="0" w:tplc="6C743352">
      <w:start w:val="2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 w:tplc="1E528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B41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06A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BE3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D06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6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36D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2A7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868488B"/>
    <w:multiLevelType w:val="hybridMultilevel"/>
    <w:tmpl w:val="FFFFFFFF"/>
    <w:lvl w:ilvl="0" w:tplc="8F9CBE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</w:rPr>
    </w:lvl>
    <w:lvl w:ilvl="1" w:tplc="C3308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107C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0885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E6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E4E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908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56E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0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D27785"/>
    <w:multiLevelType w:val="hybridMultilevel"/>
    <w:tmpl w:val="FFFFFFFF"/>
    <w:lvl w:ilvl="0" w:tplc="F4CA983C">
      <w:start w:val="4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/>
      </w:rPr>
    </w:lvl>
    <w:lvl w:ilvl="1" w:tplc="B15ED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A837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E6E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842A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1AE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BC1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FC3B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6EA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1B29F8"/>
    <w:multiLevelType w:val="hybridMultilevel"/>
    <w:tmpl w:val="E864DC2A"/>
    <w:lvl w:ilvl="0" w:tplc="E12ABF56">
      <w:start w:val="6"/>
      <w:numFmt w:val="decimal"/>
      <w:lvlText w:val="%1-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 w:tplc="DEC6F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48C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B0C4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2AB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722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AC0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38C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920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C2A4F36"/>
    <w:multiLevelType w:val="hybridMultilevel"/>
    <w:tmpl w:val="FFFFFFFF"/>
    <w:lvl w:ilvl="0" w:tplc="00F4E0E2">
      <w:start w:val="4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cs="Times New Roman"/>
      </w:rPr>
    </w:lvl>
    <w:lvl w:ilvl="1" w:tplc="D58AC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68C9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A4C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D66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7CA3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21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4411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B604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90304"/>
    <w:multiLevelType w:val="hybridMultilevel"/>
    <w:tmpl w:val="8DC4113C"/>
    <w:lvl w:ilvl="0" w:tplc="77DA723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/>
      </w:rPr>
    </w:lvl>
    <w:lvl w:ilvl="1" w:tplc="F48C5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304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D8F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72B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6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2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87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EB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2230916"/>
    <w:multiLevelType w:val="hybridMultilevel"/>
    <w:tmpl w:val="FFFFFFFF"/>
    <w:lvl w:ilvl="0" w:tplc="8F309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F208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A835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E6D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3CD9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FC4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7A0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D01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90B8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CEA"/>
    <w:rsid w:val="00012EFA"/>
    <w:rsid w:val="0005443A"/>
    <w:rsid w:val="000746B6"/>
    <w:rsid w:val="00236215"/>
    <w:rsid w:val="00271BCB"/>
    <w:rsid w:val="002D6489"/>
    <w:rsid w:val="002F6ECD"/>
    <w:rsid w:val="00333C0F"/>
    <w:rsid w:val="004569E2"/>
    <w:rsid w:val="00492102"/>
    <w:rsid w:val="004A62E8"/>
    <w:rsid w:val="00540FDB"/>
    <w:rsid w:val="0066210F"/>
    <w:rsid w:val="00675710"/>
    <w:rsid w:val="006973DC"/>
    <w:rsid w:val="006E134B"/>
    <w:rsid w:val="006F0776"/>
    <w:rsid w:val="00725996"/>
    <w:rsid w:val="0088613C"/>
    <w:rsid w:val="00921196"/>
    <w:rsid w:val="00A21EC4"/>
    <w:rsid w:val="00A77355"/>
    <w:rsid w:val="00B4305B"/>
    <w:rsid w:val="00B7062E"/>
    <w:rsid w:val="00C13CEA"/>
    <w:rsid w:val="00D50CD5"/>
    <w:rsid w:val="00E50ACE"/>
    <w:rsid w:val="00F710C4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13C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3CE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3C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CEA"/>
    <w:pPr>
      <w:keepNext/>
      <w:ind w:left="708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3CEA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3CEA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3CEA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3CEA"/>
    <w:pPr>
      <w:keepNext/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C13CEA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3CEA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3CEA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3CEA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3CEA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3CEA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3CEA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3CEA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3CEA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3CEA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3CEA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C13CEA"/>
    <w:pPr>
      <w:ind w:left="720"/>
      <w:contextualSpacing/>
    </w:pPr>
  </w:style>
  <w:style w:type="paragraph" w:styleId="NoSpacing">
    <w:name w:val="No Spacing"/>
    <w:uiPriority w:val="99"/>
    <w:qFormat/>
    <w:rsid w:val="00C13CEA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C13CEA"/>
    <w:pPr>
      <w:ind w:left="-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13CEA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3CEA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3CEA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C13CEA"/>
    <w:pPr>
      <w:ind w:left="720" w:right="720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13CEA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13C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3CEA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13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CE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13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CE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13CE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C13CEA"/>
  </w:style>
  <w:style w:type="table" w:styleId="TableGrid">
    <w:name w:val="Table Grid"/>
    <w:basedOn w:val="TableNormal"/>
    <w:uiPriority w:val="99"/>
    <w:rsid w:val="00C13CEA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13CEA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13CE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13CEA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13CE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3CEA"/>
    <w:pPr>
      <w:spacing w:after="4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13CEA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C13CE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13CEA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13CEA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C13CEA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C13CEA"/>
    <w:pPr>
      <w:spacing w:after="57"/>
    </w:pPr>
  </w:style>
  <w:style w:type="paragraph" w:styleId="TOC2">
    <w:name w:val="toc 2"/>
    <w:basedOn w:val="Normal"/>
    <w:next w:val="Normal"/>
    <w:uiPriority w:val="99"/>
    <w:rsid w:val="00C13CEA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C13CEA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C13CEA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C13CEA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C13CEA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C13CEA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C13CEA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C13CEA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13CEA"/>
    <w:pPr>
      <w:keepNext w:val="0"/>
      <w:jc w:val="left"/>
      <w:outlineLvl w:val="9"/>
    </w:pPr>
    <w:rPr>
      <w:b w:val="0"/>
      <w:bCs w:val="0"/>
      <w:lang w:eastAsia="zh-CN"/>
    </w:rPr>
  </w:style>
  <w:style w:type="paragraph" w:styleId="TableofFigures">
    <w:name w:val="table of figures"/>
    <w:basedOn w:val="Normal"/>
    <w:next w:val="Normal"/>
    <w:uiPriority w:val="99"/>
    <w:rsid w:val="00C13CEA"/>
  </w:style>
  <w:style w:type="paragraph" w:styleId="BodyTextIndent">
    <w:name w:val="Body Text Indent"/>
    <w:basedOn w:val="Normal"/>
    <w:link w:val="BodyTextIndentChar"/>
    <w:uiPriority w:val="99"/>
    <w:rsid w:val="00C13CEA"/>
    <w:pPr>
      <w:spacing w:before="240"/>
      <w:ind w:left="708"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3CEA"/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13CE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2EF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3CE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2EF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13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FA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C13CEA"/>
    <w:pPr>
      <w:spacing w:after="160" w:line="240" w:lineRule="exact"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rsid w:val="00C13CEA"/>
    <w:rPr>
      <w:rFonts w:cs="Times New Roman"/>
    </w:rPr>
  </w:style>
  <w:style w:type="paragraph" w:customStyle="1" w:styleId="stylet3">
    <w:name w:val="stylet3"/>
    <w:basedOn w:val="Normal"/>
    <w:uiPriority w:val="99"/>
    <w:rsid w:val="00C13CE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13CE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13CE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2EFA"/>
    <w:rPr>
      <w:rFonts w:cs="Times New Roman"/>
      <w:sz w:val="20"/>
      <w:szCs w:val="20"/>
    </w:rPr>
  </w:style>
  <w:style w:type="character" w:customStyle="1" w:styleId="FontStyle21">
    <w:name w:val="Font Style21"/>
    <w:uiPriority w:val="99"/>
    <w:rsid w:val="00C13CEA"/>
    <w:rPr>
      <w:rFonts w:ascii="Times New Roman" w:hAnsi="Times New Roman"/>
      <w:sz w:val="22"/>
    </w:rPr>
  </w:style>
  <w:style w:type="character" w:customStyle="1" w:styleId="c83">
    <w:name w:val="c83"/>
    <w:basedOn w:val="DefaultParagraphFont"/>
    <w:uiPriority w:val="99"/>
    <w:rsid w:val="00C13CEA"/>
    <w:rPr>
      <w:rFonts w:cs="Times New Roman"/>
    </w:rPr>
  </w:style>
  <w:style w:type="paragraph" w:styleId="NormalWeb">
    <w:name w:val="Normal (Web)"/>
    <w:basedOn w:val="Normal"/>
    <w:uiPriority w:val="99"/>
    <w:rsid w:val="00C13CE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C13CEA"/>
    <w:pPr>
      <w:widowControl w:val="0"/>
      <w:spacing w:line="319" w:lineRule="exact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C1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2EFA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C13CEA"/>
    <w:rPr>
      <w:rFonts w:ascii="Courier New" w:hAnsi="Courier New"/>
      <w:lang w:val="en-US" w:eastAsia="en-US"/>
    </w:rPr>
  </w:style>
  <w:style w:type="character" w:customStyle="1" w:styleId="5">
    <w:name w:val="Знак Знак5"/>
    <w:uiPriority w:val="99"/>
    <w:rsid w:val="00C13CEA"/>
    <w:rPr>
      <w:rFonts w:ascii="Courier New" w:hAnsi="Courier New"/>
      <w:lang w:val="en-US" w:eastAsia="en-US"/>
    </w:rPr>
  </w:style>
  <w:style w:type="character" w:styleId="FollowedHyperlink">
    <w:name w:val="FollowedHyperlink"/>
    <w:basedOn w:val="DefaultParagraphFont"/>
    <w:uiPriority w:val="99"/>
    <w:rsid w:val="00C13CEA"/>
    <w:rPr>
      <w:rFonts w:cs="Times New Roman"/>
      <w:color w:val="800080"/>
      <w:u w:val="single"/>
    </w:rPr>
  </w:style>
  <w:style w:type="character" w:customStyle="1" w:styleId="1">
    <w:name w:val="Знак Знак1"/>
    <w:uiPriority w:val="99"/>
    <w:rsid w:val="00C13CEA"/>
    <w:rPr>
      <w:rFonts w:ascii="Courier New" w:hAnsi="Courier New"/>
      <w:lang w:val="en-US" w:eastAsia="en-US"/>
    </w:rPr>
  </w:style>
  <w:style w:type="table" w:styleId="TableWeb1">
    <w:name w:val="Table Web 1"/>
    <w:basedOn w:val="TableNormal"/>
    <w:uiPriority w:val="99"/>
    <w:rsid w:val="00C13CEA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8Char1">
    <w:name w:val="Heading 8 Char1"/>
    <w:link w:val="Heading8"/>
    <w:uiPriority w:val="99"/>
    <w:locked/>
    <w:rsid w:val="00C13CEA"/>
    <w:rPr>
      <w:u w:val="single"/>
      <w:lang w:val="ru-RU" w:eastAsia="ru-RU"/>
    </w:rPr>
  </w:style>
  <w:style w:type="paragraph" w:customStyle="1" w:styleId="Normal1">
    <w:name w:val="Normal1"/>
    <w:uiPriority w:val="99"/>
    <w:rsid w:val="00C13C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pk19.ru/" TargetMode="External"/><Relationship Id="rId13" Type="http://schemas.openxmlformats.org/officeDocument/2006/relationships/hyperlink" Target="http://do.ipk19.ru/" TargetMode="External"/><Relationship Id="rId18" Type="http://schemas.openxmlformats.org/officeDocument/2006/relationships/hyperlink" Target="http://do.ipk19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do.ipk19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.ipk19.ru/" TargetMode="External"/><Relationship Id="rId17" Type="http://schemas.openxmlformats.org/officeDocument/2006/relationships/hyperlink" Target="http://do.ipk19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.ipk19.ru/" TargetMode="External"/><Relationship Id="rId20" Type="http://schemas.openxmlformats.org/officeDocument/2006/relationships/hyperlink" Target="https://dppo.apkpro.ru/bank/detail/98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ipk19.ru/" TargetMode="External"/><Relationship Id="rId24" Type="http://schemas.openxmlformats.org/officeDocument/2006/relationships/hyperlink" Target="mailto:svetlana-umu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.ipk19.ru/" TargetMode="External"/><Relationship Id="rId23" Type="http://schemas.openxmlformats.org/officeDocument/2006/relationships/hyperlink" Target="http://do.ipk19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.ipk19.ru/" TargetMode="External"/><Relationship Id="rId19" Type="http://schemas.openxmlformats.org/officeDocument/2006/relationships/hyperlink" Target="http://do.ipk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ck.apkpro.ru/q/bviL2rXU" TargetMode="External"/><Relationship Id="rId14" Type="http://schemas.openxmlformats.org/officeDocument/2006/relationships/hyperlink" Target="https://quick.apkpro.ru/q/vFNXa5UC" TargetMode="External"/><Relationship Id="rId22" Type="http://schemas.openxmlformats.org/officeDocument/2006/relationships/hyperlink" Target="http://do.ipk19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1645</Words>
  <Characters>9379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CSOD203-1</cp:lastModifiedBy>
  <cp:revision>11</cp:revision>
  <dcterms:created xsi:type="dcterms:W3CDTF">2023-10-24T02:33:00Z</dcterms:created>
  <dcterms:modified xsi:type="dcterms:W3CDTF">2023-10-24T08:36:00Z</dcterms:modified>
</cp:coreProperties>
</file>